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C26" w:rsidRPr="00BB0C26" w:rsidRDefault="00BB0C26" w:rsidP="00BB0C26">
      <w:pPr>
        <w:spacing w:line="300" w:lineRule="atLeast"/>
        <w:rPr>
          <w:rFonts w:ascii="Times New Roman" w:eastAsia="Times New Roman" w:hAnsi="Times New Roman" w:cs="Times New Roman"/>
          <w:color w:val="000000"/>
          <w:lang w:eastAsia="ru-RU"/>
        </w:rPr>
      </w:pPr>
    </w:p>
    <w:p w:rsidR="00BB0C26" w:rsidRDefault="00BB0C26" w:rsidP="00BB0C26">
      <w:pPr>
        <w:spacing w:after="0" w:line="240" w:lineRule="auto"/>
        <w:jc w:val="center"/>
        <w:rPr>
          <w:rFonts w:ascii="Times New Roman" w:eastAsia="Times New Roman" w:hAnsi="Times New Roman" w:cs="Times New Roman"/>
          <w:b/>
          <w:bCs/>
          <w:color w:val="000000"/>
          <w:sz w:val="28"/>
          <w:szCs w:val="28"/>
          <w:lang w:eastAsia="ru-RU"/>
        </w:rPr>
      </w:pPr>
      <w:r w:rsidRPr="00BB0C26">
        <w:rPr>
          <w:rFonts w:ascii="Times New Roman" w:eastAsia="Times New Roman" w:hAnsi="Times New Roman" w:cs="Times New Roman"/>
          <w:b/>
          <w:bCs/>
          <w:color w:val="000000"/>
          <w:sz w:val="28"/>
          <w:szCs w:val="28"/>
          <w:lang w:eastAsia="ru-RU"/>
        </w:rPr>
        <w:t xml:space="preserve">ПАМЯТКА </w:t>
      </w:r>
    </w:p>
    <w:p w:rsidR="00BB0C26" w:rsidRPr="00BB0C26" w:rsidRDefault="00BB0C26" w:rsidP="00BB0C26">
      <w:pPr>
        <w:spacing w:after="0" w:line="240" w:lineRule="auto"/>
        <w:jc w:val="center"/>
        <w:rPr>
          <w:rFonts w:ascii="Times New Roman" w:eastAsia="Times New Roman" w:hAnsi="Times New Roman" w:cs="Times New Roman"/>
          <w:color w:val="000000"/>
          <w:sz w:val="24"/>
          <w:szCs w:val="24"/>
          <w:lang w:eastAsia="ru-RU"/>
        </w:rPr>
      </w:pPr>
      <w:bookmarkStart w:id="0" w:name="_GoBack"/>
      <w:bookmarkEnd w:id="0"/>
      <w:r>
        <w:rPr>
          <w:rFonts w:ascii="Times New Roman" w:eastAsia="Times New Roman" w:hAnsi="Times New Roman" w:cs="Times New Roman"/>
          <w:b/>
          <w:bCs/>
          <w:color w:val="000000"/>
          <w:sz w:val="28"/>
          <w:szCs w:val="28"/>
          <w:lang w:eastAsia="ru-RU"/>
        </w:rPr>
        <w:t xml:space="preserve">об уголовной и административной ответственности </w:t>
      </w:r>
      <w:r w:rsidRPr="00BB0C26">
        <w:rPr>
          <w:rFonts w:ascii="Times New Roman" w:eastAsia="Times New Roman" w:hAnsi="Times New Roman" w:cs="Times New Roman"/>
          <w:b/>
          <w:bCs/>
          <w:color w:val="000000"/>
          <w:sz w:val="28"/>
          <w:szCs w:val="28"/>
          <w:lang w:eastAsia="ru-RU"/>
        </w:rPr>
        <w:t>для несовершеннолетних</w:t>
      </w:r>
      <w:r>
        <w:rPr>
          <w:rFonts w:ascii="Times New Roman" w:eastAsia="Times New Roman" w:hAnsi="Times New Roman" w:cs="Times New Roman"/>
          <w:b/>
          <w:bCs/>
          <w:color w:val="000000"/>
          <w:sz w:val="28"/>
          <w:szCs w:val="28"/>
          <w:lang w:eastAsia="ru-RU"/>
        </w:rPr>
        <w:t>, о недопущении совершения правонарушений</w:t>
      </w:r>
    </w:p>
    <w:p w:rsidR="00BB0C26" w:rsidRPr="00BB0C26" w:rsidRDefault="00BB0C26" w:rsidP="00BB0C26">
      <w:pPr>
        <w:spacing w:after="0" w:line="240" w:lineRule="auto"/>
        <w:jc w:val="both"/>
        <w:rPr>
          <w:rFonts w:ascii="Times New Roman" w:eastAsia="Times New Roman" w:hAnsi="Times New Roman" w:cs="Times New Roman"/>
          <w:color w:val="000000"/>
          <w:sz w:val="24"/>
          <w:szCs w:val="24"/>
          <w:lang w:eastAsia="ru-RU"/>
        </w:rPr>
      </w:pPr>
      <w:r w:rsidRPr="00BB0C26">
        <w:rPr>
          <w:rFonts w:ascii="Times New Roman" w:eastAsia="Times New Roman" w:hAnsi="Times New Roman" w:cs="Times New Roman"/>
          <w:b/>
          <w:bCs/>
          <w:color w:val="000000"/>
          <w:sz w:val="24"/>
          <w:szCs w:val="24"/>
          <w:lang w:eastAsia="ru-RU"/>
        </w:rPr>
        <w:t> </w:t>
      </w:r>
    </w:p>
    <w:p w:rsidR="00BB0C26" w:rsidRPr="00BB0C26" w:rsidRDefault="00BB0C26" w:rsidP="00BB0C26">
      <w:pPr>
        <w:spacing w:after="0" w:line="240" w:lineRule="auto"/>
        <w:jc w:val="both"/>
        <w:rPr>
          <w:rFonts w:ascii="Times New Roman" w:eastAsia="Times New Roman" w:hAnsi="Times New Roman" w:cs="Times New Roman"/>
          <w:color w:val="000000"/>
          <w:sz w:val="24"/>
          <w:szCs w:val="24"/>
          <w:lang w:eastAsia="ru-RU"/>
        </w:rPr>
      </w:pPr>
      <w:r w:rsidRPr="00BB0C26">
        <w:rPr>
          <w:rFonts w:ascii="Times New Roman" w:eastAsia="Times New Roman" w:hAnsi="Times New Roman" w:cs="Times New Roman"/>
          <w:b/>
          <w:bCs/>
          <w:color w:val="000000"/>
          <w:sz w:val="24"/>
          <w:szCs w:val="24"/>
          <w:lang w:eastAsia="ru-RU"/>
        </w:rPr>
        <w:t>(Административная ответственность несовершеннолетних)</w:t>
      </w:r>
    </w:p>
    <w:p w:rsidR="00BB0C26" w:rsidRPr="00BB0C26" w:rsidRDefault="00BB0C26" w:rsidP="00BB0C26">
      <w:pPr>
        <w:spacing w:after="0" w:line="240" w:lineRule="auto"/>
        <w:jc w:val="both"/>
        <w:rPr>
          <w:rFonts w:ascii="Times New Roman" w:eastAsia="Times New Roman" w:hAnsi="Times New Roman" w:cs="Times New Roman"/>
          <w:color w:val="000000"/>
          <w:sz w:val="24"/>
          <w:szCs w:val="24"/>
          <w:lang w:eastAsia="ru-RU"/>
        </w:rPr>
      </w:pPr>
      <w:r w:rsidRPr="00BB0C26">
        <w:rPr>
          <w:rFonts w:ascii="Times New Roman" w:eastAsia="Times New Roman" w:hAnsi="Times New Roman" w:cs="Times New Roman"/>
          <w:color w:val="000000"/>
          <w:sz w:val="24"/>
          <w:szCs w:val="24"/>
          <w:lang w:eastAsia="ru-RU"/>
        </w:rPr>
        <w:t>Административным правонарушением признается противоправное, виновное действие (бездействие) физического или юридического лица, за которое Кодексом об административных правонарушениях Российской Федерации или законами субъектов Российской Федерации об административных правонарушениях установлена административная ответственность.</w:t>
      </w:r>
    </w:p>
    <w:p w:rsidR="00BB0C26" w:rsidRPr="00BB0C26" w:rsidRDefault="00BB0C26" w:rsidP="00BB0C26">
      <w:pPr>
        <w:spacing w:after="0" w:line="240" w:lineRule="auto"/>
        <w:jc w:val="both"/>
        <w:rPr>
          <w:rFonts w:ascii="Times New Roman" w:eastAsia="Times New Roman" w:hAnsi="Times New Roman" w:cs="Times New Roman"/>
          <w:color w:val="000000"/>
          <w:sz w:val="24"/>
          <w:szCs w:val="24"/>
          <w:lang w:eastAsia="ru-RU"/>
        </w:rPr>
      </w:pPr>
      <w:r w:rsidRPr="00BB0C26">
        <w:rPr>
          <w:rFonts w:ascii="Times New Roman" w:eastAsia="Times New Roman" w:hAnsi="Times New Roman" w:cs="Times New Roman"/>
          <w:color w:val="000000"/>
          <w:sz w:val="24"/>
          <w:szCs w:val="24"/>
          <w:lang w:eastAsia="ru-RU"/>
        </w:rPr>
        <w:t>Административной ответственности подлежит лицо, достигшее к моменту совершения административного правонарушения </w:t>
      </w:r>
      <w:r w:rsidRPr="00BB0C26">
        <w:rPr>
          <w:rFonts w:ascii="Times New Roman" w:eastAsia="Times New Roman" w:hAnsi="Times New Roman" w:cs="Times New Roman"/>
          <w:b/>
          <w:bCs/>
          <w:color w:val="000000"/>
          <w:sz w:val="24"/>
          <w:szCs w:val="24"/>
          <w:lang w:eastAsia="ru-RU"/>
        </w:rPr>
        <w:t>возраста шестнадцати лет</w:t>
      </w:r>
      <w:r w:rsidRPr="00BB0C26">
        <w:rPr>
          <w:rFonts w:ascii="Times New Roman" w:eastAsia="Times New Roman" w:hAnsi="Times New Roman" w:cs="Times New Roman"/>
          <w:color w:val="000000"/>
          <w:sz w:val="24"/>
          <w:szCs w:val="24"/>
          <w:lang w:eastAsia="ru-RU"/>
        </w:rPr>
        <w:t> (ст. 2.3 КоАП РФ).</w:t>
      </w:r>
      <w:r w:rsidRPr="00BB0C26">
        <w:rPr>
          <w:rFonts w:ascii="Times New Roman" w:eastAsia="Times New Roman" w:hAnsi="Times New Roman" w:cs="Times New Roman"/>
          <w:b/>
          <w:bCs/>
          <w:color w:val="000000"/>
          <w:sz w:val="24"/>
          <w:szCs w:val="24"/>
          <w:lang w:eastAsia="ru-RU"/>
        </w:rPr>
        <w:t> </w:t>
      </w:r>
    </w:p>
    <w:p w:rsidR="00BB0C26" w:rsidRPr="00BB0C26" w:rsidRDefault="00BB0C26" w:rsidP="00BB0C26">
      <w:pPr>
        <w:spacing w:after="0" w:line="240" w:lineRule="auto"/>
        <w:jc w:val="both"/>
        <w:rPr>
          <w:rFonts w:ascii="Times New Roman" w:eastAsia="Times New Roman" w:hAnsi="Times New Roman" w:cs="Times New Roman"/>
          <w:color w:val="000000"/>
          <w:sz w:val="24"/>
          <w:szCs w:val="24"/>
          <w:lang w:eastAsia="ru-RU"/>
        </w:rPr>
      </w:pPr>
      <w:r w:rsidRPr="00BB0C26">
        <w:rPr>
          <w:rFonts w:ascii="Times New Roman" w:eastAsia="Times New Roman" w:hAnsi="Times New Roman" w:cs="Times New Roman"/>
          <w:b/>
          <w:bCs/>
          <w:color w:val="000000"/>
          <w:sz w:val="24"/>
          <w:szCs w:val="24"/>
          <w:lang w:eastAsia="ru-RU"/>
        </w:rPr>
        <w:t>С 14 лет до 16 лет:</w:t>
      </w:r>
    </w:p>
    <w:p w:rsidR="00BB0C26" w:rsidRPr="00BB0C26" w:rsidRDefault="00BB0C26" w:rsidP="00BB0C26">
      <w:pPr>
        <w:spacing w:after="0" w:line="240" w:lineRule="auto"/>
        <w:jc w:val="both"/>
        <w:rPr>
          <w:rFonts w:ascii="Times New Roman" w:eastAsia="Times New Roman" w:hAnsi="Times New Roman" w:cs="Times New Roman"/>
          <w:color w:val="000000"/>
          <w:sz w:val="24"/>
          <w:szCs w:val="24"/>
          <w:lang w:eastAsia="ru-RU"/>
        </w:rPr>
      </w:pPr>
      <w:r w:rsidRPr="00BB0C26">
        <w:rPr>
          <w:rFonts w:ascii="Times New Roman" w:eastAsia="Times New Roman" w:hAnsi="Times New Roman" w:cs="Times New Roman"/>
          <w:color w:val="000000"/>
          <w:sz w:val="24"/>
          <w:szCs w:val="24"/>
          <w:lang w:eastAsia="ru-RU"/>
        </w:rPr>
        <w:t>Ответственность за административное правонарушение, совершенное несовершеннолетними  в возрасте от 14 до 16 лет, несут родители или иные законные представители (опекуны, попечители).</w:t>
      </w:r>
    </w:p>
    <w:p w:rsidR="00BB0C26" w:rsidRPr="00BB0C26" w:rsidRDefault="00BB0C26" w:rsidP="00BB0C26">
      <w:pPr>
        <w:spacing w:after="0" w:line="240" w:lineRule="auto"/>
        <w:jc w:val="both"/>
        <w:rPr>
          <w:rFonts w:ascii="Times New Roman" w:eastAsia="Times New Roman" w:hAnsi="Times New Roman" w:cs="Times New Roman"/>
          <w:color w:val="000000"/>
          <w:sz w:val="24"/>
          <w:szCs w:val="24"/>
          <w:lang w:eastAsia="ru-RU"/>
        </w:rPr>
      </w:pPr>
      <w:r w:rsidRPr="00BB0C26">
        <w:rPr>
          <w:rFonts w:ascii="Times New Roman" w:eastAsia="Times New Roman" w:hAnsi="Times New Roman" w:cs="Times New Roman"/>
          <w:b/>
          <w:bCs/>
          <w:color w:val="000000"/>
          <w:sz w:val="24"/>
          <w:szCs w:val="24"/>
          <w:lang w:eastAsia="ru-RU"/>
        </w:rPr>
        <w:t>С 16 лет до 18 лет:</w:t>
      </w:r>
    </w:p>
    <w:p w:rsidR="00BB0C26" w:rsidRPr="00BB0C26" w:rsidRDefault="00BB0C26" w:rsidP="00BB0C26">
      <w:pPr>
        <w:spacing w:after="0" w:line="240" w:lineRule="auto"/>
        <w:jc w:val="both"/>
        <w:rPr>
          <w:rFonts w:ascii="Times New Roman" w:eastAsia="Times New Roman" w:hAnsi="Times New Roman" w:cs="Times New Roman"/>
          <w:color w:val="000000"/>
          <w:sz w:val="24"/>
          <w:szCs w:val="24"/>
          <w:lang w:eastAsia="ru-RU"/>
        </w:rPr>
      </w:pPr>
      <w:r w:rsidRPr="00BB0C26">
        <w:rPr>
          <w:rFonts w:ascii="Times New Roman" w:eastAsia="Times New Roman" w:hAnsi="Times New Roman" w:cs="Times New Roman"/>
          <w:color w:val="000000"/>
          <w:sz w:val="24"/>
          <w:szCs w:val="24"/>
          <w:lang w:eastAsia="ru-RU"/>
        </w:rPr>
        <w:t>По отношению к несовершеннолетним действующее законодательство предусматривает общее правило, согласно которому к лицам в возрасте от 16 до 18 лет, совершившим административные правонарушения, применяются меры, предусмотренные Положением о комиссиях по делам несовершеннолетних и защите их прав (далее – КДН). Именно данным государственным органам и принадлежит преимущественное право рассмотрения дел об административных правонарушениях, совершенных несовершеннолетними.</w:t>
      </w:r>
    </w:p>
    <w:p w:rsidR="00BB0C26" w:rsidRPr="00BB0C26" w:rsidRDefault="00BB0C26" w:rsidP="00BB0C26">
      <w:pPr>
        <w:spacing w:after="0" w:line="240" w:lineRule="auto"/>
        <w:jc w:val="both"/>
        <w:rPr>
          <w:rFonts w:ascii="Times New Roman" w:eastAsia="Times New Roman" w:hAnsi="Times New Roman" w:cs="Times New Roman"/>
          <w:color w:val="000000"/>
          <w:sz w:val="24"/>
          <w:szCs w:val="24"/>
          <w:lang w:eastAsia="ru-RU"/>
        </w:rPr>
      </w:pPr>
      <w:r w:rsidRPr="00BB0C26">
        <w:rPr>
          <w:rFonts w:ascii="Times New Roman" w:eastAsia="Times New Roman" w:hAnsi="Times New Roman" w:cs="Times New Roman"/>
          <w:color w:val="000000"/>
          <w:sz w:val="24"/>
          <w:szCs w:val="24"/>
          <w:lang w:eastAsia="ru-RU"/>
        </w:rPr>
        <w:t>Из десяти видов административных наказаний, указанных в КоАП РФ, к несовершеннолетним чаще всего применяются только два – это предупреждение и административный штраф. Штраф может назначаться как мера наказания, как правило, при наличии у несовершеннолетнего самостоятельного заработка или имущества.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 к которым относятся родители, не ограниченные судом в объеме родительских прав, опекуны и попечители.</w:t>
      </w:r>
    </w:p>
    <w:p w:rsidR="00BB0C26" w:rsidRPr="00BB0C26" w:rsidRDefault="00BB0C26" w:rsidP="00BB0C26">
      <w:pPr>
        <w:spacing w:after="0" w:line="240" w:lineRule="auto"/>
        <w:jc w:val="both"/>
        <w:rPr>
          <w:rFonts w:ascii="Times New Roman" w:eastAsia="Times New Roman" w:hAnsi="Times New Roman" w:cs="Times New Roman"/>
          <w:color w:val="000000"/>
          <w:sz w:val="24"/>
          <w:szCs w:val="24"/>
          <w:lang w:eastAsia="ru-RU"/>
        </w:rPr>
      </w:pPr>
      <w:r w:rsidRPr="00BB0C26">
        <w:rPr>
          <w:rFonts w:ascii="Times New Roman" w:eastAsia="Times New Roman" w:hAnsi="Times New Roman" w:cs="Times New Roman"/>
          <w:color w:val="000000"/>
          <w:sz w:val="24"/>
          <w:szCs w:val="24"/>
          <w:lang w:eastAsia="ru-RU"/>
        </w:rPr>
        <w:t>Согласно ст.2.3 Кодекса об административных правонарушениях РФ, административной ответственности подлежит лицо, достигшее к моменту совершения административного правонарушения возраста шестнадцати лет.</w:t>
      </w:r>
    </w:p>
    <w:p w:rsidR="00BB0C26" w:rsidRPr="00BB0C26" w:rsidRDefault="00BB0C26" w:rsidP="00BB0C26">
      <w:pPr>
        <w:spacing w:after="0" w:line="240" w:lineRule="auto"/>
        <w:jc w:val="both"/>
        <w:rPr>
          <w:rFonts w:ascii="Times New Roman" w:eastAsia="Times New Roman" w:hAnsi="Times New Roman" w:cs="Times New Roman"/>
          <w:color w:val="000000"/>
          <w:sz w:val="24"/>
          <w:szCs w:val="24"/>
          <w:lang w:eastAsia="ru-RU"/>
        </w:rPr>
      </w:pPr>
      <w:r w:rsidRPr="00BB0C26">
        <w:rPr>
          <w:rFonts w:ascii="Times New Roman" w:eastAsia="Times New Roman" w:hAnsi="Times New Roman" w:cs="Times New Roman"/>
          <w:color w:val="000000"/>
          <w:sz w:val="24"/>
          <w:szCs w:val="24"/>
          <w:lang w:eastAsia="ru-RU"/>
        </w:rPr>
        <w:t>Ст. 20.1 КоАП РФ.</w:t>
      </w:r>
    </w:p>
    <w:p w:rsidR="00BB0C26" w:rsidRPr="00BB0C26" w:rsidRDefault="00BB0C26" w:rsidP="00BB0C26">
      <w:pPr>
        <w:spacing w:after="0" w:line="240" w:lineRule="auto"/>
        <w:jc w:val="both"/>
        <w:rPr>
          <w:rFonts w:ascii="Times New Roman" w:eastAsia="Times New Roman" w:hAnsi="Times New Roman" w:cs="Times New Roman"/>
          <w:color w:val="000000"/>
          <w:sz w:val="24"/>
          <w:szCs w:val="24"/>
          <w:lang w:eastAsia="ru-RU"/>
        </w:rPr>
      </w:pPr>
      <w:r w:rsidRPr="00BB0C26">
        <w:rPr>
          <w:rFonts w:ascii="Times New Roman" w:eastAsia="Times New Roman" w:hAnsi="Times New Roman" w:cs="Times New Roman"/>
          <w:color w:val="000000"/>
          <w:sz w:val="24"/>
          <w:szCs w:val="24"/>
          <w:lang w:eastAsia="ru-RU"/>
        </w:rPr>
        <w:t>Мелкое хулиганство, т.е. нецензурная брань в общественных местах, оскорбительное приставание к гражданам или другие действия, демонстративно нарушающие общественный порядок и спокойствие граждан.</w:t>
      </w:r>
    </w:p>
    <w:p w:rsidR="00BB0C26" w:rsidRPr="00BB0C26" w:rsidRDefault="00BB0C26" w:rsidP="00BB0C26">
      <w:pPr>
        <w:spacing w:after="0" w:line="240" w:lineRule="auto"/>
        <w:jc w:val="both"/>
        <w:rPr>
          <w:rFonts w:ascii="Times New Roman" w:eastAsia="Times New Roman" w:hAnsi="Times New Roman" w:cs="Times New Roman"/>
          <w:color w:val="000000"/>
          <w:sz w:val="24"/>
          <w:szCs w:val="24"/>
          <w:lang w:eastAsia="ru-RU"/>
        </w:rPr>
      </w:pPr>
      <w:r w:rsidRPr="00BB0C26">
        <w:rPr>
          <w:rFonts w:ascii="Times New Roman" w:eastAsia="Times New Roman" w:hAnsi="Times New Roman" w:cs="Times New Roman"/>
          <w:color w:val="000000"/>
          <w:sz w:val="24"/>
          <w:szCs w:val="24"/>
          <w:lang w:eastAsia="ru-RU"/>
        </w:rPr>
        <w:t>Ст. 20.20 ч. 1 КоАП РФ.</w:t>
      </w:r>
    </w:p>
    <w:p w:rsidR="00BB0C26" w:rsidRPr="00BB0C26" w:rsidRDefault="00BB0C26" w:rsidP="00BB0C26">
      <w:pPr>
        <w:spacing w:after="0" w:line="240" w:lineRule="auto"/>
        <w:jc w:val="both"/>
        <w:rPr>
          <w:rFonts w:ascii="Times New Roman" w:eastAsia="Times New Roman" w:hAnsi="Times New Roman" w:cs="Times New Roman"/>
          <w:color w:val="000000"/>
          <w:sz w:val="24"/>
          <w:szCs w:val="24"/>
          <w:lang w:eastAsia="ru-RU"/>
        </w:rPr>
      </w:pPr>
      <w:r w:rsidRPr="00BB0C26">
        <w:rPr>
          <w:rFonts w:ascii="Times New Roman" w:eastAsia="Times New Roman" w:hAnsi="Times New Roman" w:cs="Times New Roman"/>
          <w:color w:val="000000"/>
          <w:sz w:val="24"/>
          <w:szCs w:val="24"/>
          <w:lang w:eastAsia="ru-RU"/>
        </w:rPr>
        <w:t xml:space="preserve">Распитие пива и напитков, изготавливаемых на его основе, а также алкогольной и спиртосодержащей продукции с содержанием этилового спирта менее 12 процентов объема готовой продукции в детских, образовательных и медицинских учреждениях, на всех видах общественного транспорта (транспорта общего пользования) городского и пригородного сообщения, в организациях культуры, физкультурно-оздоровительных и спортивных сооружениях. Кроме того, несовершеннолетним распитие пива, согласно ст. </w:t>
      </w:r>
      <w:proofErr w:type="gramStart"/>
      <w:r w:rsidRPr="00BB0C26">
        <w:rPr>
          <w:rFonts w:ascii="Times New Roman" w:eastAsia="Times New Roman" w:hAnsi="Times New Roman" w:cs="Times New Roman"/>
          <w:color w:val="000000"/>
          <w:sz w:val="24"/>
          <w:szCs w:val="24"/>
          <w:lang w:eastAsia="ru-RU"/>
        </w:rPr>
        <w:t>З</w:t>
      </w:r>
      <w:proofErr w:type="gramEnd"/>
      <w:r w:rsidRPr="00BB0C26">
        <w:rPr>
          <w:rFonts w:ascii="Times New Roman" w:eastAsia="Times New Roman" w:hAnsi="Times New Roman" w:cs="Times New Roman"/>
          <w:color w:val="000000"/>
          <w:sz w:val="24"/>
          <w:szCs w:val="24"/>
          <w:lang w:eastAsia="ru-RU"/>
        </w:rPr>
        <w:t xml:space="preserve"> ФЗ №11-05 г., не допускается в любых общественных местах.</w:t>
      </w:r>
    </w:p>
    <w:p w:rsidR="00BB0C26" w:rsidRPr="00BB0C26" w:rsidRDefault="00BB0C26" w:rsidP="00BB0C26">
      <w:pPr>
        <w:spacing w:after="0" w:line="240" w:lineRule="auto"/>
        <w:jc w:val="both"/>
        <w:rPr>
          <w:rFonts w:ascii="Times New Roman" w:eastAsia="Times New Roman" w:hAnsi="Times New Roman" w:cs="Times New Roman"/>
          <w:color w:val="000000"/>
          <w:sz w:val="24"/>
          <w:szCs w:val="24"/>
          <w:lang w:eastAsia="ru-RU"/>
        </w:rPr>
      </w:pPr>
      <w:r w:rsidRPr="00BB0C26">
        <w:rPr>
          <w:rFonts w:ascii="Times New Roman" w:eastAsia="Times New Roman" w:hAnsi="Times New Roman" w:cs="Times New Roman"/>
          <w:color w:val="000000"/>
          <w:sz w:val="24"/>
          <w:szCs w:val="24"/>
          <w:lang w:eastAsia="ru-RU"/>
        </w:rPr>
        <w:t>Ст. 20.20 ч. 2 КоАП РФ.</w:t>
      </w:r>
    </w:p>
    <w:p w:rsidR="00BB0C26" w:rsidRPr="00BB0C26" w:rsidRDefault="00BB0C26" w:rsidP="00BB0C26">
      <w:pPr>
        <w:spacing w:after="0" w:line="240" w:lineRule="auto"/>
        <w:jc w:val="both"/>
        <w:rPr>
          <w:rFonts w:ascii="Times New Roman" w:eastAsia="Times New Roman" w:hAnsi="Times New Roman" w:cs="Times New Roman"/>
          <w:color w:val="000000"/>
          <w:sz w:val="24"/>
          <w:szCs w:val="24"/>
          <w:lang w:eastAsia="ru-RU"/>
        </w:rPr>
      </w:pPr>
      <w:r w:rsidRPr="00BB0C26">
        <w:rPr>
          <w:rFonts w:ascii="Times New Roman" w:eastAsia="Times New Roman" w:hAnsi="Times New Roman" w:cs="Times New Roman"/>
          <w:color w:val="000000"/>
          <w:sz w:val="24"/>
          <w:szCs w:val="24"/>
          <w:lang w:eastAsia="ru-RU"/>
        </w:rPr>
        <w:t>Распитие алкогольной и спиртосодержащей продукции с содержанием этилового спирта 12 и более процентов в общественных местах (улица, стадион, сквер, парк, транспортное средство общего пользования, другие общественные места).</w:t>
      </w:r>
    </w:p>
    <w:p w:rsidR="00BB0C26" w:rsidRPr="00BB0C26" w:rsidRDefault="00BB0C26" w:rsidP="00BB0C26">
      <w:pPr>
        <w:spacing w:after="0" w:line="240" w:lineRule="auto"/>
        <w:jc w:val="both"/>
        <w:rPr>
          <w:rFonts w:ascii="Times New Roman" w:eastAsia="Times New Roman" w:hAnsi="Times New Roman" w:cs="Times New Roman"/>
          <w:color w:val="000000"/>
          <w:sz w:val="24"/>
          <w:szCs w:val="24"/>
          <w:lang w:eastAsia="ru-RU"/>
        </w:rPr>
      </w:pPr>
      <w:r w:rsidRPr="00BB0C26">
        <w:rPr>
          <w:rFonts w:ascii="Times New Roman" w:eastAsia="Times New Roman" w:hAnsi="Times New Roman" w:cs="Times New Roman"/>
          <w:color w:val="000000"/>
          <w:sz w:val="24"/>
          <w:szCs w:val="24"/>
          <w:lang w:eastAsia="ru-RU"/>
        </w:rPr>
        <w:t xml:space="preserve">Ст. 20.20 </w:t>
      </w:r>
      <w:proofErr w:type="spellStart"/>
      <w:r w:rsidRPr="00BB0C26">
        <w:rPr>
          <w:rFonts w:ascii="Times New Roman" w:eastAsia="Times New Roman" w:hAnsi="Times New Roman" w:cs="Times New Roman"/>
          <w:color w:val="000000"/>
          <w:sz w:val="24"/>
          <w:szCs w:val="24"/>
          <w:lang w:eastAsia="ru-RU"/>
        </w:rPr>
        <w:t>ч</w:t>
      </w:r>
      <w:proofErr w:type="gramStart"/>
      <w:r w:rsidRPr="00BB0C26">
        <w:rPr>
          <w:rFonts w:ascii="Times New Roman" w:eastAsia="Times New Roman" w:hAnsi="Times New Roman" w:cs="Times New Roman"/>
          <w:color w:val="000000"/>
          <w:sz w:val="24"/>
          <w:szCs w:val="24"/>
          <w:lang w:eastAsia="ru-RU"/>
        </w:rPr>
        <w:t>.З</w:t>
      </w:r>
      <w:proofErr w:type="spellEnd"/>
      <w:proofErr w:type="gramEnd"/>
      <w:r w:rsidRPr="00BB0C26">
        <w:rPr>
          <w:rFonts w:ascii="Times New Roman" w:eastAsia="Times New Roman" w:hAnsi="Times New Roman" w:cs="Times New Roman"/>
          <w:color w:val="000000"/>
          <w:sz w:val="24"/>
          <w:szCs w:val="24"/>
          <w:lang w:eastAsia="ru-RU"/>
        </w:rPr>
        <w:t xml:space="preserve"> КоАП РФ.</w:t>
      </w:r>
    </w:p>
    <w:p w:rsidR="00BB0C26" w:rsidRPr="00BB0C26" w:rsidRDefault="00BB0C26" w:rsidP="00BB0C26">
      <w:pPr>
        <w:spacing w:after="0" w:line="240" w:lineRule="auto"/>
        <w:jc w:val="both"/>
        <w:rPr>
          <w:rFonts w:ascii="Times New Roman" w:eastAsia="Times New Roman" w:hAnsi="Times New Roman" w:cs="Times New Roman"/>
          <w:color w:val="000000"/>
          <w:sz w:val="24"/>
          <w:szCs w:val="24"/>
          <w:lang w:eastAsia="ru-RU"/>
        </w:rPr>
      </w:pPr>
      <w:r w:rsidRPr="00BB0C26">
        <w:rPr>
          <w:rFonts w:ascii="Times New Roman" w:eastAsia="Times New Roman" w:hAnsi="Times New Roman" w:cs="Times New Roman"/>
          <w:color w:val="000000"/>
          <w:sz w:val="24"/>
          <w:szCs w:val="24"/>
          <w:lang w:eastAsia="ru-RU"/>
        </w:rPr>
        <w:lastRenderedPageBreak/>
        <w:t>Потребление наркотических средств или психотропных веществ без назначения врача либо потребление одурманивающих веществ на улицах, стадионах, в скверах, парках, в транспортном средстве общего пользования, также в других общественных местах.</w:t>
      </w:r>
    </w:p>
    <w:p w:rsidR="00BB0C26" w:rsidRPr="00BB0C26" w:rsidRDefault="00BB0C26" w:rsidP="00BB0C26">
      <w:pPr>
        <w:spacing w:after="0" w:line="240" w:lineRule="auto"/>
        <w:jc w:val="both"/>
        <w:rPr>
          <w:rFonts w:ascii="Times New Roman" w:eastAsia="Times New Roman" w:hAnsi="Times New Roman" w:cs="Times New Roman"/>
          <w:color w:val="000000"/>
          <w:sz w:val="24"/>
          <w:szCs w:val="24"/>
          <w:lang w:eastAsia="ru-RU"/>
        </w:rPr>
      </w:pPr>
      <w:r w:rsidRPr="00BB0C26">
        <w:rPr>
          <w:rFonts w:ascii="Times New Roman" w:eastAsia="Times New Roman" w:hAnsi="Times New Roman" w:cs="Times New Roman"/>
          <w:color w:val="000000"/>
          <w:sz w:val="24"/>
          <w:szCs w:val="24"/>
          <w:lang w:eastAsia="ru-RU"/>
        </w:rPr>
        <w:t>Ст. 20.21 КоАП РФ.</w:t>
      </w:r>
    </w:p>
    <w:p w:rsidR="00BB0C26" w:rsidRPr="00BB0C26" w:rsidRDefault="00BB0C26" w:rsidP="00BB0C26">
      <w:pPr>
        <w:spacing w:after="0" w:line="240" w:lineRule="auto"/>
        <w:jc w:val="both"/>
        <w:rPr>
          <w:rFonts w:ascii="Times New Roman" w:eastAsia="Times New Roman" w:hAnsi="Times New Roman" w:cs="Times New Roman"/>
          <w:color w:val="000000"/>
          <w:sz w:val="24"/>
          <w:szCs w:val="24"/>
          <w:lang w:eastAsia="ru-RU"/>
        </w:rPr>
      </w:pPr>
      <w:r w:rsidRPr="00BB0C26">
        <w:rPr>
          <w:rFonts w:ascii="Times New Roman" w:eastAsia="Times New Roman" w:hAnsi="Times New Roman" w:cs="Times New Roman"/>
          <w:color w:val="000000"/>
          <w:sz w:val="24"/>
          <w:szCs w:val="24"/>
          <w:lang w:eastAsia="ru-RU"/>
        </w:rPr>
        <w:t>Появление в общественных местах в состоянии опьянения, оскорбляющем человеческое достоинство и общественную нравственность.</w:t>
      </w:r>
    </w:p>
    <w:p w:rsidR="00BB0C26" w:rsidRPr="00BB0C26" w:rsidRDefault="00BB0C26" w:rsidP="00BB0C26">
      <w:pPr>
        <w:spacing w:after="0" w:line="240" w:lineRule="auto"/>
        <w:jc w:val="both"/>
        <w:rPr>
          <w:rFonts w:ascii="Times New Roman" w:eastAsia="Times New Roman" w:hAnsi="Times New Roman" w:cs="Times New Roman"/>
          <w:color w:val="000000"/>
          <w:sz w:val="24"/>
          <w:szCs w:val="24"/>
          <w:lang w:eastAsia="ru-RU"/>
        </w:rPr>
      </w:pPr>
      <w:r w:rsidRPr="00BB0C26">
        <w:rPr>
          <w:rFonts w:ascii="Times New Roman" w:eastAsia="Times New Roman" w:hAnsi="Times New Roman" w:cs="Times New Roman"/>
          <w:color w:val="000000"/>
          <w:sz w:val="24"/>
          <w:szCs w:val="24"/>
          <w:lang w:eastAsia="ru-RU"/>
        </w:rPr>
        <w:t>Ст. 20.22 КоАП РФ (на родителей).</w:t>
      </w:r>
    </w:p>
    <w:p w:rsidR="00BB0C26" w:rsidRPr="00BB0C26" w:rsidRDefault="00BB0C26" w:rsidP="00BB0C26">
      <w:pPr>
        <w:spacing w:after="0" w:line="240" w:lineRule="auto"/>
        <w:jc w:val="both"/>
        <w:rPr>
          <w:rFonts w:ascii="Times New Roman" w:eastAsia="Times New Roman" w:hAnsi="Times New Roman" w:cs="Times New Roman"/>
          <w:color w:val="000000"/>
          <w:sz w:val="24"/>
          <w:szCs w:val="24"/>
          <w:lang w:eastAsia="ru-RU"/>
        </w:rPr>
      </w:pPr>
      <w:r w:rsidRPr="00BB0C26">
        <w:rPr>
          <w:rFonts w:ascii="Times New Roman" w:eastAsia="Times New Roman" w:hAnsi="Times New Roman" w:cs="Times New Roman"/>
          <w:color w:val="000000"/>
          <w:sz w:val="24"/>
          <w:szCs w:val="24"/>
          <w:lang w:eastAsia="ru-RU"/>
        </w:rPr>
        <w:t>Появление в состоянии опьянения несовершеннолетних в возрасте до 16 лет, а равно распитие ими алкогольной и спиртосодержащей продукции, пива и напитков, изготавливаемых на его основе, потребление ими наркотических средств или психотропных веществ без назначения врача, иных одурманивающих веществ в общественных местах.</w:t>
      </w:r>
    </w:p>
    <w:p w:rsidR="00BB0C26" w:rsidRPr="00BB0C26" w:rsidRDefault="00BB0C26" w:rsidP="00BB0C26">
      <w:pPr>
        <w:spacing w:after="0" w:line="240" w:lineRule="auto"/>
        <w:jc w:val="both"/>
        <w:rPr>
          <w:rFonts w:ascii="Times New Roman" w:eastAsia="Times New Roman" w:hAnsi="Times New Roman" w:cs="Times New Roman"/>
          <w:color w:val="000000"/>
          <w:sz w:val="24"/>
          <w:szCs w:val="24"/>
          <w:lang w:eastAsia="ru-RU"/>
        </w:rPr>
      </w:pPr>
      <w:r w:rsidRPr="00BB0C26">
        <w:rPr>
          <w:rFonts w:ascii="Times New Roman" w:eastAsia="Times New Roman" w:hAnsi="Times New Roman" w:cs="Times New Roman"/>
          <w:color w:val="000000"/>
          <w:sz w:val="24"/>
          <w:szCs w:val="24"/>
          <w:lang w:eastAsia="ru-RU"/>
        </w:rPr>
        <w:t>Ст. 5.35 КоАП РФ.</w:t>
      </w:r>
    </w:p>
    <w:p w:rsidR="00BB0C26" w:rsidRPr="00BB0C26" w:rsidRDefault="00BB0C26" w:rsidP="00BB0C26">
      <w:pPr>
        <w:spacing w:after="0" w:line="240" w:lineRule="auto"/>
        <w:jc w:val="both"/>
        <w:rPr>
          <w:rFonts w:ascii="Times New Roman" w:eastAsia="Times New Roman" w:hAnsi="Times New Roman" w:cs="Times New Roman"/>
          <w:color w:val="000000"/>
          <w:sz w:val="24"/>
          <w:szCs w:val="24"/>
          <w:lang w:eastAsia="ru-RU"/>
        </w:rPr>
      </w:pPr>
      <w:r w:rsidRPr="00BB0C26">
        <w:rPr>
          <w:rFonts w:ascii="Times New Roman" w:eastAsia="Times New Roman" w:hAnsi="Times New Roman" w:cs="Times New Roman"/>
          <w:color w:val="000000"/>
          <w:sz w:val="24"/>
          <w:szCs w:val="24"/>
          <w:lang w:eastAsia="ru-RU"/>
        </w:rPr>
        <w:t>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w:t>
      </w:r>
    </w:p>
    <w:p w:rsidR="00BB0C26" w:rsidRPr="00BB0C26" w:rsidRDefault="00BB0C26" w:rsidP="00BB0C26">
      <w:pPr>
        <w:spacing w:after="0" w:line="240" w:lineRule="auto"/>
        <w:jc w:val="both"/>
        <w:rPr>
          <w:rFonts w:ascii="Times New Roman" w:eastAsia="Times New Roman" w:hAnsi="Times New Roman" w:cs="Times New Roman"/>
          <w:color w:val="000000"/>
          <w:sz w:val="24"/>
          <w:szCs w:val="24"/>
          <w:lang w:eastAsia="ru-RU"/>
        </w:rPr>
      </w:pPr>
      <w:r w:rsidRPr="00BB0C26">
        <w:rPr>
          <w:rFonts w:ascii="Times New Roman" w:eastAsia="Times New Roman" w:hAnsi="Times New Roman" w:cs="Times New Roman"/>
          <w:color w:val="000000"/>
          <w:sz w:val="24"/>
          <w:szCs w:val="24"/>
          <w:lang w:eastAsia="ru-RU"/>
        </w:rPr>
        <w:t>Ст. 19.15 КоАП РФ. Проживание гражданина Российской Федерации без удостоверения личности гражданина (паспорта)</w:t>
      </w:r>
    </w:p>
    <w:p w:rsidR="00BB0C26" w:rsidRPr="00BB0C26" w:rsidRDefault="00BB0C26" w:rsidP="00BB0C26">
      <w:pPr>
        <w:spacing w:after="0" w:line="240" w:lineRule="auto"/>
        <w:jc w:val="both"/>
        <w:rPr>
          <w:rFonts w:ascii="Times New Roman" w:eastAsia="Times New Roman" w:hAnsi="Times New Roman" w:cs="Times New Roman"/>
          <w:color w:val="000000"/>
          <w:sz w:val="24"/>
          <w:szCs w:val="24"/>
          <w:lang w:eastAsia="ru-RU"/>
        </w:rPr>
      </w:pPr>
      <w:r w:rsidRPr="00BB0C26">
        <w:rPr>
          <w:rFonts w:ascii="Times New Roman" w:eastAsia="Times New Roman" w:hAnsi="Times New Roman" w:cs="Times New Roman"/>
          <w:color w:val="000000"/>
          <w:sz w:val="24"/>
          <w:szCs w:val="24"/>
          <w:lang w:eastAsia="ru-RU"/>
        </w:rPr>
        <w:t>4.1 – с 16 лет. Влечет предупреждение или наложение административного штрафа в размере до 100 рублей.</w:t>
      </w:r>
    </w:p>
    <w:p w:rsidR="00BB0C26" w:rsidRPr="00BB0C26" w:rsidRDefault="00BB0C26" w:rsidP="00BB0C26">
      <w:pPr>
        <w:spacing w:after="0" w:line="240" w:lineRule="auto"/>
        <w:jc w:val="both"/>
        <w:rPr>
          <w:rFonts w:ascii="Times New Roman" w:eastAsia="Times New Roman" w:hAnsi="Times New Roman" w:cs="Times New Roman"/>
          <w:color w:val="000000"/>
          <w:sz w:val="24"/>
          <w:szCs w:val="24"/>
          <w:lang w:eastAsia="ru-RU"/>
        </w:rPr>
      </w:pPr>
      <w:r w:rsidRPr="00BB0C26">
        <w:rPr>
          <w:rFonts w:ascii="Times New Roman" w:eastAsia="Times New Roman" w:hAnsi="Times New Roman" w:cs="Times New Roman"/>
          <w:color w:val="000000"/>
          <w:sz w:val="24"/>
          <w:szCs w:val="24"/>
          <w:lang w:eastAsia="ru-RU"/>
        </w:rPr>
        <w:t>4.2 – на родителей детей до 16 лет. Влечет предупреждение или наложение административного штрафа в размере от 100 до 300 рублей.</w:t>
      </w:r>
    </w:p>
    <w:p w:rsidR="00BB0C26" w:rsidRPr="00BB0C26" w:rsidRDefault="00BB0C26" w:rsidP="00BB0C26">
      <w:pPr>
        <w:spacing w:after="0" w:line="240" w:lineRule="auto"/>
        <w:jc w:val="both"/>
        <w:rPr>
          <w:rFonts w:ascii="Times New Roman" w:eastAsia="Times New Roman" w:hAnsi="Times New Roman" w:cs="Times New Roman"/>
          <w:color w:val="000000"/>
          <w:sz w:val="24"/>
          <w:szCs w:val="24"/>
          <w:lang w:eastAsia="ru-RU"/>
        </w:rPr>
      </w:pPr>
      <w:r w:rsidRPr="00BB0C26">
        <w:rPr>
          <w:rFonts w:ascii="Times New Roman" w:eastAsia="Times New Roman" w:hAnsi="Times New Roman" w:cs="Times New Roman"/>
          <w:b/>
          <w:bCs/>
          <w:color w:val="000000"/>
          <w:sz w:val="24"/>
          <w:szCs w:val="24"/>
          <w:lang w:eastAsia="ru-RU"/>
        </w:rPr>
        <w:t> </w:t>
      </w:r>
    </w:p>
    <w:p w:rsidR="00BB0C26" w:rsidRPr="00BB0C26" w:rsidRDefault="00BB0C26" w:rsidP="00BB0C26">
      <w:pPr>
        <w:spacing w:after="0" w:line="240" w:lineRule="auto"/>
        <w:jc w:val="both"/>
        <w:rPr>
          <w:rFonts w:ascii="Times New Roman" w:eastAsia="Times New Roman" w:hAnsi="Times New Roman" w:cs="Times New Roman"/>
          <w:color w:val="000000"/>
          <w:sz w:val="24"/>
          <w:szCs w:val="24"/>
          <w:lang w:eastAsia="ru-RU"/>
        </w:rPr>
      </w:pPr>
      <w:r w:rsidRPr="00BB0C26">
        <w:rPr>
          <w:rFonts w:ascii="Times New Roman" w:eastAsia="Times New Roman" w:hAnsi="Times New Roman" w:cs="Times New Roman"/>
          <w:b/>
          <w:bCs/>
          <w:color w:val="000000"/>
          <w:sz w:val="24"/>
          <w:szCs w:val="24"/>
          <w:lang w:eastAsia="ru-RU"/>
        </w:rPr>
        <w:t>Уголовная ответственность несовершеннолетних</w:t>
      </w:r>
    </w:p>
    <w:p w:rsidR="00BB0C26" w:rsidRPr="00BB0C26" w:rsidRDefault="00BB0C26" w:rsidP="00BB0C26">
      <w:pPr>
        <w:spacing w:after="0" w:line="240" w:lineRule="auto"/>
        <w:jc w:val="both"/>
        <w:rPr>
          <w:rFonts w:ascii="Times New Roman" w:eastAsia="Times New Roman" w:hAnsi="Times New Roman" w:cs="Times New Roman"/>
          <w:color w:val="000000"/>
          <w:sz w:val="24"/>
          <w:szCs w:val="24"/>
          <w:lang w:eastAsia="ru-RU"/>
        </w:rPr>
      </w:pPr>
      <w:r w:rsidRPr="00BB0C26">
        <w:rPr>
          <w:rFonts w:ascii="Times New Roman" w:eastAsia="Times New Roman" w:hAnsi="Times New Roman" w:cs="Times New Roman"/>
          <w:color w:val="000000"/>
          <w:sz w:val="24"/>
          <w:szCs w:val="24"/>
          <w:lang w:eastAsia="ru-RU"/>
        </w:rPr>
        <w:t>По общему правилу ответственности за совершение преступления или административного правонарушения подлежит лицо, достигшее возраста </w:t>
      </w:r>
      <w:r w:rsidRPr="00BB0C26">
        <w:rPr>
          <w:rFonts w:ascii="Times New Roman" w:eastAsia="Times New Roman" w:hAnsi="Times New Roman" w:cs="Times New Roman"/>
          <w:b/>
          <w:bCs/>
          <w:color w:val="000000"/>
          <w:sz w:val="24"/>
          <w:szCs w:val="24"/>
          <w:lang w:eastAsia="ru-RU"/>
        </w:rPr>
        <w:t>16 лет</w:t>
      </w:r>
      <w:r w:rsidRPr="00BB0C26">
        <w:rPr>
          <w:rFonts w:ascii="Times New Roman" w:eastAsia="Times New Roman" w:hAnsi="Times New Roman" w:cs="Times New Roman"/>
          <w:color w:val="000000"/>
          <w:sz w:val="24"/>
          <w:szCs w:val="24"/>
          <w:lang w:eastAsia="ru-RU"/>
        </w:rPr>
        <w:t> (ч. 1 ст. 20 УК, ст. 2.3 КоАП РФ). Устанавливая минимальный возраст ответственности, законодатель исходит из презумпции достижения лицом к этому возрасту достаточного уровня развития, чтобы сознавать характер своих действий, их общественную опасность и запрещенность.</w:t>
      </w:r>
    </w:p>
    <w:p w:rsidR="00BB0C26" w:rsidRPr="00BB0C26" w:rsidRDefault="00BB0C26" w:rsidP="00BB0C26">
      <w:pPr>
        <w:spacing w:after="0" w:line="240" w:lineRule="auto"/>
        <w:jc w:val="both"/>
        <w:rPr>
          <w:rFonts w:ascii="Times New Roman" w:eastAsia="Times New Roman" w:hAnsi="Times New Roman" w:cs="Times New Roman"/>
          <w:color w:val="000000"/>
          <w:sz w:val="24"/>
          <w:szCs w:val="24"/>
          <w:lang w:eastAsia="ru-RU"/>
        </w:rPr>
      </w:pPr>
      <w:r w:rsidRPr="00BB0C26">
        <w:rPr>
          <w:rFonts w:ascii="Times New Roman" w:eastAsia="Times New Roman" w:hAnsi="Times New Roman" w:cs="Times New Roman"/>
          <w:color w:val="000000"/>
          <w:sz w:val="24"/>
          <w:szCs w:val="24"/>
          <w:lang w:eastAsia="ru-RU"/>
        </w:rPr>
        <w:t xml:space="preserve">Уголовной ответственности подлежит лицо, достигшее ко времени совершения преступления шестнадцатилетнего возраста. </w:t>
      </w:r>
      <w:proofErr w:type="gramStart"/>
      <w:r w:rsidRPr="00BB0C26">
        <w:rPr>
          <w:rFonts w:ascii="Times New Roman" w:eastAsia="Times New Roman" w:hAnsi="Times New Roman" w:cs="Times New Roman"/>
          <w:color w:val="000000"/>
          <w:sz w:val="24"/>
          <w:szCs w:val="24"/>
          <w:lang w:eastAsia="ru-RU"/>
        </w:rPr>
        <w:t>Лица, достигшие ко времени совершения преступления четырнадцатилетнего возраста, подлежат уголовной ответственности за убийство (статья 105), умышленное причинение тяжкого вреда здоровью (статья 111), умышленное причинение средней тяжести вреда здоровью (статья 112), похищение человека (статья 126), изнасилование (статья 131), насильственные действия сексуального характера (статья 132), кражу (статья 158), грабеж (статья 161), разбой (статья 162), вымогательство (статья 163), неправомерное завладение автомобилем или иным</w:t>
      </w:r>
      <w:proofErr w:type="gramEnd"/>
      <w:r w:rsidRPr="00BB0C26">
        <w:rPr>
          <w:rFonts w:ascii="Times New Roman" w:eastAsia="Times New Roman" w:hAnsi="Times New Roman" w:cs="Times New Roman"/>
          <w:color w:val="000000"/>
          <w:sz w:val="24"/>
          <w:szCs w:val="24"/>
          <w:lang w:eastAsia="ru-RU"/>
        </w:rPr>
        <w:t xml:space="preserve"> </w:t>
      </w:r>
      <w:proofErr w:type="gramStart"/>
      <w:r w:rsidRPr="00BB0C26">
        <w:rPr>
          <w:rFonts w:ascii="Times New Roman" w:eastAsia="Times New Roman" w:hAnsi="Times New Roman" w:cs="Times New Roman"/>
          <w:color w:val="000000"/>
          <w:sz w:val="24"/>
          <w:szCs w:val="24"/>
          <w:lang w:eastAsia="ru-RU"/>
        </w:rPr>
        <w:t>транспортным средством без цели хищения (статья 166), умышленные уничтожение или повреждение имущества при отягчающих обстоятельствах (часть вторая статьи 167), террористический акт (статья 205), прохождение обучения в целях осуществления террористической деятельности (статья 205.3), участие в террористическом сообществе (часть вторая статьи 205.4), участие в деятельности террористической организации (часть вторая статьи 205.5), несообщение о преступлении (статья 205.6), захват заложника (статья 206), заведомо ложное</w:t>
      </w:r>
      <w:proofErr w:type="gramEnd"/>
      <w:r w:rsidRPr="00BB0C26">
        <w:rPr>
          <w:rFonts w:ascii="Times New Roman" w:eastAsia="Times New Roman" w:hAnsi="Times New Roman" w:cs="Times New Roman"/>
          <w:color w:val="000000"/>
          <w:sz w:val="24"/>
          <w:szCs w:val="24"/>
          <w:lang w:eastAsia="ru-RU"/>
        </w:rPr>
        <w:t xml:space="preserve"> </w:t>
      </w:r>
      <w:proofErr w:type="gramStart"/>
      <w:r w:rsidRPr="00BB0C26">
        <w:rPr>
          <w:rFonts w:ascii="Times New Roman" w:eastAsia="Times New Roman" w:hAnsi="Times New Roman" w:cs="Times New Roman"/>
          <w:color w:val="000000"/>
          <w:sz w:val="24"/>
          <w:szCs w:val="24"/>
          <w:lang w:eastAsia="ru-RU"/>
        </w:rPr>
        <w:t>сообщение об акте терроризма (статья 207), участие в незаконном вооруженном формировании (часть вторая статьи 208), угон судна воздушного или водного транспорта либо железнодорожного подвижного состава (статья 211), участие в массовых беспорядках (часть вторая статьи 212), хулиганство при отягчающих обстоятельствах (части вторая и третья статьи 213), вандализм (статья 214), незаконные приобретение, передачу, сбыт, хранение, перевозку или ношение взрывчатых веществ или взрывных</w:t>
      </w:r>
      <w:proofErr w:type="gramEnd"/>
      <w:r w:rsidRPr="00BB0C26">
        <w:rPr>
          <w:rFonts w:ascii="Times New Roman" w:eastAsia="Times New Roman" w:hAnsi="Times New Roman" w:cs="Times New Roman"/>
          <w:color w:val="000000"/>
          <w:sz w:val="24"/>
          <w:szCs w:val="24"/>
          <w:lang w:eastAsia="ru-RU"/>
        </w:rPr>
        <w:t xml:space="preserve"> </w:t>
      </w:r>
      <w:proofErr w:type="gramStart"/>
      <w:r w:rsidRPr="00BB0C26">
        <w:rPr>
          <w:rFonts w:ascii="Times New Roman" w:eastAsia="Times New Roman" w:hAnsi="Times New Roman" w:cs="Times New Roman"/>
          <w:color w:val="000000"/>
          <w:sz w:val="24"/>
          <w:szCs w:val="24"/>
          <w:lang w:eastAsia="ru-RU"/>
        </w:rPr>
        <w:t xml:space="preserve">устройств (статья 222.1), незаконное изготовление взрывчатых веществ или взрывных устройств (статья 223.1), хищение либо вымогательство оружия, боеприпасов, взрывчатых веществ и взрывных устройств (статья 226), хищение либо </w:t>
      </w:r>
      <w:r w:rsidRPr="00BB0C26">
        <w:rPr>
          <w:rFonts w:ascii="Times New Roman" w:eastAsia="Times New Roman" w:hAnsi="Times New Roman" w:cs="Times New Roman"/>
          <w:color w:val="000000"/>
          <w:sz w:val="24"/>
          <w:szCs w:val="24"/>
          <w:lang w:eastAsia="ru-RU"/>
        </w:rPr>
        <w:lastRenderedPageBreak/>
        <w:t>вымогательство наркотических средств или психотропных веществ (статья 229), приведение в негодность транспортных средств или путей сообщения (статья 267), посягательство на жизнь государственного или общественного деятеля (статья 277), нападение на лиц или учреждения, которые пользуются</w:t>
      </w:r>
      <w:proofErr w:type="gramEnd"/>
      <w:r w:rsidRPr="00BB0C26">
        <w:rPr>
          <w:rFonts w:ascii="Times New Roman" w:eastAsia="Times New Roman" w:hAnsi="Times New Roman" w:cs="Times New Roman"/>
          <w:color w:val="000000"/>
          <w:sz w:val="24"/>
          <w:szCs w:val="24"/>
          <w:lang w:eastAsia="ru-RU"/>
        </w:rPr>
        <w:t xml:space="preserve"> международной защитой (статья 360), акт международного терроризма (статья 361).</w:t>
      </w:r>
    </w:p>
    <w:p w:rsidR="00BB0C26" w:rsidRPr="00BB0C26" w:rsidRDefault="00BB0C26" w:rsidP="00BB0C26">
      <w:pPr>
        <w:spacing w:after="0" w:line="240" w:lineRule="auto"/>
        <w:jc w:val="both"/>
        <w:rPr>
          <w:rFonts w:ascii="Times New Roman" w:eastAsia="Times New Roman" w:hAnsi="Times New Roman" w:cs="Times New Roman"/>
          <w:color w:val="000000"/>
          <w:sz w:val="24"/>
          <w:szCs w:val="24"/>
          <w:lang w:eastAsia="ru-RU"/>
        </w:rPr>
      </w:pPr>
      <w:r w:rsidRPr="00BB0C26">
        <w:rPr>
          <w:rFonts w:ascii="Times New Roman" w:eastAsia="Times New Roman" w:hAnsi="Times New Roman" w:cs="Times New Roman"/>
          <w:color w:val="000000"/>
          <w:sz w:val="24"/>
          <w:szCs w:val="24"/>
          <w:lang w:eastAsia="ru-RU"/>
        </w:rPr>
        <w:t>К несовершеннолетним, совершившим преступления, могут быть применены принудительные меры воспитательного воздействия либо им может быть назначено наказание, а при освобождении от наказания судом они могут быть также помещены в специальное учебно-воспитательное учреждение закрытого типа.</w:t>
      </w:r>
    </w:p>
    <w:p w:rsidR="00BB0C26" w:rsidRPr="00BB0C26" w:rsidRDefault="00BB0C26" w:rsidP="00BB0C26">
      <w:pPr>
        <w:spacing w:after="0" w:line="240" w:lineRule="auto"/>
        <w:jc w:val="both"/>
        <w:rPr>
          <w:rFonts w:ascii="Times New Roman" w:eastAsia="Times New Roman" w:hAnsi="Times New Roman" w:cs="Times New Roman"/>
          <w:color w:val="000000"/>
          <w:sz w:val="24"/>
          <w:szCs w:val="24"/>
          <w:lang w:eastAsia="ru-RU"/>
        </w:rPr>
      </w:pPr>
      <w:r w:rsidRPr="00BB0C26">
        <w:rPr>
          <w:rFonts w:ascii="Times New Roman" w:eastAsia="Times New Roman" w:hAnsi="Times New Roman" w:cs="Times New Roman"/>
          <w:b/>
          <w:bCs/>
          <w:color w:val="000000"/>
          <w:sz w:val="24"/>
          <w:szCs w:val="24"/>
          <w:lang w:eastAsia="ru-RU"/>
        </w:rPr>
        <w:t>Виды наказаний, назначаемых несовершеннолетним:</w:t>
      </w:r>
    </w:p>
    <w:p w:rsidR="00BB0C26" w:rsidRPr="00BB0C26" w:rsidRDefault="00BB0C26" w:rsidP="00BB0C26">
      <w:pPr>
        <w:spacing w:after="0" w:line="240" w:lineRule="auto"/>
        <w:jc w:val="both"/>
        <w:rPr>
          <w:rFonts w:ascii="Times New Roman" w:eastAsia="Times New Roman" w:hAnsi="Times New Roman" w:cs="Times New Roman"/>
          <w:color w:val="000000"/>
          <w:sz w:val="24"/>
          <w:szCs w:val="24"/>
          <w:lang w:eastAsia="ru-RU"/>
        </w:rPr>
      </w:pPr>
      <w:r w:rsidRPr="00BB0C26">
        <w:rPr>
          <w:rFonts w:ascii="Times New Roman" w:eastAsia="Times New Roman" w:hAnsi="Times New Roman" w:cs="Times New Roman"/>
          <w:color w:val="000000"/>
          <w:sz w:val="24"/>
          <w:szCs w:val="24"/>
          <w:lang w:eastAsia="ru-RU"/>
        </w:rPr>
        <w:t>штраф;</w:t>
      </w:r>
    </w:p>
    <w:p w:rsidR="00BB0C26" w:rsidRPr="00BB0C26" w:rsidRDefault="00BB0C26" w:rsidP="00BB0C26">
      <w:pPr>
        <w:spacing w:after="0" w:line="240" w:lineRule="auto"/>
        <w:jc w:val="both"/>
        <w:rPr>
          <w:rFonts w:ascii="Times New Roman" w:eastAsia="Times New Roman" w:hAnsi="Times New Roman" w:cs="Times New Roman"/>
          <w:color w:val="000000"/>
          <w:sz w:val="24"/>
          <w:szCs w:val="24"/>
          <w:lang w:eastAsia="ru-RU"/>
        </w:rPr>
      </w:pPr>
      <w:r w:rsidRPr="00BB0C26">
        <w:rPr>
          <w:rFonts w:ascii="Times New Roman" w:eastAsia="Times New Roman" w:hAnsi="Times New Roman" w:cs="Times New Roman"/>
          <w:color w:val="000000"/>
          <w:sz w:val="24"/>
          <w:szCs w:val="24"/>
          <w:lang w:eastAsia="ru-RU"/>
        </w:rPr>
        <w:t>лишение права заниматься определенной деятельностью;</w:t>
      </w:r>
    </w:p>
    <w:p w:rsidR="00BB0C26" w:rsidRPr="00BB0C26" w:rsidRDefault="00BB0C26" w:rsidP="00BB0C26">
      <w:pPr>
        <w:spacing w:after="0" w:line="240" w:lineRule="auto"/>
        <w:jc w:val="both"/>
        <w:rPr>
          <w:rFonts w:ascii="Times New Roman" w:eastAsia="Times New Roman" w:hAnsi="Times New Roman" w:cs="Times New Roman"/>
          <w:color w:val="000000"/>
          <w:sz w:val="24"/>
          <w:szCs w:val="24"/>
          <w:lang w:eastAsia="ru-RU"/>
        </w:rPr>
      </w:pPr>
      <w:r w:rsidRPr="00BB0C26">
        <w:rPr>
          <w:rFonts w:ascii="Times New Roman" w:eastAsia="Times New Roman" w:hAnsi="Times New Roman" w:cs="Times New Roman"/>
          <w:color w:val="000000"/>
          <w:sz w:val="24"/>
          <w:szCs w:val="24"/>
          <w:lang w:eastAsia="ru-RU"/>
        </w:rPr>
        <w:t>обязательные работы;</w:t>
      </w:r>
    </w:p>
    <w:p w:rsidR="00BB0C26" w:rsidRPr="00BB0C26" w:rsidRDefault="00BB0C26" w:rsidP="00BB0C26">
      <w:pPr>
        <w:spacing w:after="0" w:line="240" w:lineRule="auto"/>
        <w:jc w:val="both"/>
        <w:rPr>
          <w:rFonts w:ascii="Times New Roman" w:eastAsia="Times New Roman" w:hAnsi="Times New Roman" w:cs="Times New Roman"/>
          <w:color w:val="000000"/>
          <w:sz w:val="24"/>
          <w:szCs w:val="24"/>
          <w:lang w:eastAsia="ru-RU"/>
        </w:rPr>
      </w:pPr>
      <w:r w:rsidRPr="00BB0C26">
        <w:rPr>
          <w:rFonts w:ascii="Times New Roman" w:eastAsia="Times New Roman" w:hAnsi="Times New Roman" w:cs="Times New Roman"/>
          <w:color w:val="000000"/>
          <w:sz w:val="24"/>
          <w:szCs w:val="24"/>
          <w:lang w:eastAsia="ru-RU"/>
        </w:rPr>
        <w:t>исправительные работы;</w:t>
      </w:r>
    </w:p>
    <w:p w:rsidR="00BB0C26" w:rsidRPr="00BB0C26" w:rsidRDefault="00BB0C26" w:rsidP="00BB0C26">
      <w:pPr>
        <w:spacing w:after="0" w:line="240" w:lineRule="auto"/>
        <w:jc w:val="both"/>
        <w:rPr>
          <w:rFonts w:ascii="Times New Roman" w:eastAsia="Times New Roman" w:hAnsi="Times New Roman" w:cs="Times New Roman"/>
          <w:color w:val="000000"/>
          <w:sz w:val="24"/>
          <w:szCs w:val="24"/>
          <w:lang w:eastAsia="ru-RU"/>
        </w:rPr>
      </w:pPr>
      <w:r w:rsidRPr="00BB0C26">
        <w:rPr>
          <w:rFonts w:ascii="Times New Roman" w:eastAsia="Times New Roman" w:hAnsi="Times New Roman" w:cs="Times New Roman"/>
          <w:color w:val="000000"/>
          <w:sz w:val="24"/>
          <w:szCs w:val="24"/>
          <w:lang w:eastAsia="ru-RU"/>
        </w:rPr>
        <w:t>арест;</w:t>
      </w:r>
    </w:p>
    <w:p w:rsidR="00BB0C26" w:rsidRPr="00BB0C26" w:rsidRDefault="00BB0C26" w:rsidP="00BB0C26">
      <w:pPr>
        <w:spacing w:after="0" w:line="240" w:lineRule="auto"/>
        <w:jc w:val="both"/>
        <w:rPr>
          <w:rFonts w:ascii="Times New Roman" w:eastAsia="Times New Roman" w:hAnsi="Times New Roman" w:cs="Times New Roman"/>
          <w:color w:val="000000"/>
          <w:sz w:val="24"/>
          <w:szCs w:val="24"/>
          <w:lang w:eastAsia="ru-RU"/>
        </w:rPr>
      </w:pPr>
      <w:r w:rsidRPr="00BB0C26">
        <w:rPr>
          <w:rFonts w:ascii="Times New Roman" w:eastAsia="Times New Roman" w:hAnsi="Times New Roman" w:cs="Times New Roman"/>
          <w:color w:val="000000"/>
          <w:sz w:val="24"/>
          <w:szCs w:val="24"/>
          <w:lang w:eastAsia="ru-RU"/>
        </w:rPr>
        <w:t>лишение свободы на определенный срок.</w:t>
      </w:r>
    </w:p>
    <w:p w:rsidR="00BB0C26" w:rsidRPr="00BB0C26" w:rsidRDefault="00BB0C26" w:rsidP="00BB0C26">
      <w:pPr>
        <w:spacing w:line="240" w:lineRule="auto"/>
        <w:jc w:val="both"/>
        <w:rPr>
          <w:rFonts w:ascii="Times New Roman" w:eastAsia="Times New Roman" w:hAnsi="Times New Roman" w:cs="Times New Roman"/>
          <w:color w:val="000000"/>
          <w:sz w:val="24"/>
          <w:szCs w:val="24"/>
          <w:lang w:eastAsia="ru-RU"/>
        </w:rPr>
      </w:pPr>
      <w:r w:rsidRPr="00BB0C26">
        <w:rPr>
          <w:rFonts w:ascii="Times New Roman" w:eastAsia="Times New Roman" w:hAnsi="Times New Roman" w:cs="Times New Roman"/>
          <w:color w:val="000000"/>
          <w:sz w:val="24"/>
          <w:szCs w:val="24"/>
          <w:lang w:eastAsia="ru-RU"/>
        </w:rPr>
        <w:t>Штраф назначается как при наличии у несовершеннолетнего осужденного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осужденному, по решению суда может взыскиваться с его родителей или иных законных представителей с их соглас</w:t>
      </w:r>
      <w:r>
        <w:rPr>
          <w:rFonts w:ascii="Times New Roman" w:eastAsia="Times New Roman" w:hAnsi="Times New Roman" w:cs="Times New Roman"/>
          <w:color w:val="000000"/>
          <w:sz w:val="24"/>
          <w:szCs w:val="24"/>
          <w:lang w:eastAsia="ru-RU"/>
        </w:rPr>
        <w:t>ия.</w:t>
      </w:r>
    </w:p>
    <w:p w:rsidR="006A6BB6" w:rsidRPr="00BB0C26" w:rsidRDefault="006A6BB6">
      <w:pPr>
        <w:rPr>
          <w:rFonts w:ascii="Times New Roman" w:hAnsi="Times New Roman" w:cs="Times New Roman"/>
          <w:sz w:val="24"/>
          <w:szCs w:val="24"/>
        </w:rPr>
      </w:pPr>
    </w:p>
    <w:sectPr w:rsidR="006A6BB6" w:rsidRPr="00BB0C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CA3"/>
    <w:rsid w:val="006A6BB6"/>
    <w:rsid w:val="00766CA3"/>
    <w:rsid w:val="00BB0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0C2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B0C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0C2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B0C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135575">
      <w:bodyDiv w:val="1"/>
      <w:marLeft w:val="0"/>
      <w:marRight w:val="0"/>
      <w:marTop w:val="0"/>
      <w:marBottom w:val="0"/>
      <w:divBdr>
        <w:top w:val="none" w:sz="0" w:space="0" w:color="auto"/>
        <w:left w:val="none" w:sz="0" w:space="0" w:color="auto"/>
        <w:bottom w:val="none" w:sz="0" w:space="0" w:color="auto"/>
        <w:right w:val="none" w:sz="0" w:space="0" w:color="auto"/>
      </w:divBdr>
      <w:divsChild>
        <w:div w:id="1345549795">
          <w:marLeft w:val="0"/>
          <w:marRight w:val="0"/>
          <w:marTop w:val="0"/>
          <w:marBottom w:val="480"/>
          <w:divBdr>
            <w:top w:val="none" w:sz="0" w:space="0" w:color="auto"/>
            <w:left w:val="none" w:sz="0" w:space="0" w:color="auto"/>
            <w:bottom w:val="none" w:sz="0" w:space="0" w:color="auto"/>
            <w:right w:val="none" w:sz="0" w:space="0" w:color="auto"/>
          </w:divBdr>
        </w:div>
        <w:div w:id="1835031220">
          <w:marLeft w:val="0"/>
          <w:marRight w:val="0"/>
          <w:marTop w:val="0"/>
          <w:marBottom w:val="0"/>
          <w:divBdr>
            <w:top w:val="none" w:sz="0" w:space="0" w:color="auto"/>
            <w:left w:val="none" w:sz="0" w:space="0" w:color="auto"/>
            <w:bottom w:val="none" w:sz="0" w:space="0" w:color="auto"/>
            <w:right w:val="none" w:sz="0" w:space="0" w:color="auto"/>
          </w:divBdr>
          <w:divsChild>
            <w:div w:id="922034345">
              <w:marLeft w:val="0"/>
              <w:marRight w:val="0"/>
              <w:marTop w:val="0"/>
              <w:marBottom w:val="360"/>
              <w:divBdr>
                <w:top w:val="none" w:sz="0" w:space="0" w:color="auto"/>
                <w:left w:val="none" w:sz="0" w:space="0" w:color="auto"/>
                <w:bottom w:val="none" w:sz="0" w:space="0" w:color="auto"/>
                <w:right w:val="none" w:sz="0" w:space="0" w:color="auto"/>
              </w:divBdr>
            </w:div>
            <w:div w:id="54818838">
              <w:marLeft w:val="0"/>
              <w:marRight w:val="0"/>
              <w:marTop w:val="0"/>
              <w:marBottom w:val="450"/>
              <w:divBdr>
                <w:top w:val="none" w:sz="0" w:space="0" w:color="auto"/>
                <w:left w:val="none" w:sz="0" w:space="0" w:color="auto"/>
                <w:bottom w:val="none" w:sz="0" w:space="0" w:color="auto"/>
                <w:right w:val="none" w:sz="0" w:space="0" w:color="auto"/>
              </w:divBdr>
            </w:div>
            <w:div w:id="333131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1190</Words>
  <Characters>6786</Characters>
  <Application>Microsoft Office Word</Application>
  <DocSecurity>0</DocSecurity>
  <Lines>56</Lines>
  <Paragraphs>15</Paragraphs>
  <ScaleCrop>false</ScaleCrop>
  <Company/>
  <LinksUpToDate>false</LinksUpToDate>
  <CharactersWithSpaces>7961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Учительская</cp:lastModifiedBy>
  <cp:revision>2</cp:revision>
  <dcterms:created xsi:type="dcterms:W3CDTF">2025-02-20T09:32:00Z</dcterms:created>
  <dcterms:modified xsi:type="dcterms:W3CDTF">2025-02-20T09:37:00Z</dcterms:modified>
</cp:coreProperties>
</file>