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6FA" w:rsidRPr="00ED76FA" w:rsidRDefault="00ED76FA" w:rsidP="00ED76FA">
      <w:pPr>
        <w:shd w:val="clear" w:color="auto" w:fill="FFFFFF"/>
        <w:spacing w:before="300" w:after="150" w:line="240" w:lineRule="auto"/>
        <w:jc w:val="center"/>
        <w:outlineLvl w:val="0"/>
        <w:rPr>
          <w:rFonts w:ascii="Times New Roman" w:eastAsia="Times New Roman" w:hAnsi="Times New Roman" w:cs="Times New Roman"/>
          <w:b/>
          <w:bCs/>
          <w:color w:val="353434"/>
          <w:kern w:val="36"/>
          <w:sz w:val="24"/>
          <w:szCs w:val="24"/>
          <w:lang w:eastAsia="ru-RU"/>
        </w:rPr>
      </w:pPr>
      <w:r w:rsidRPr="00ED76FA">
        <w:rPr>
          <w:rFonts w:ascii="Times New Roman" w:eastAsia="Times New Roman" w:hAnsi="Times New Roman" w:cs="Times New Roman"/>
          <w:b/>
          <w:bCs/>
          <w:color w:val="353434"/>
          <w:kern w:val="36"/>
          <w:sz w:val="24"/>
          <w:szCs w:val="24"/>
          <w:lang w:eastAsia="ru-RU"/>
        </w:rPr>
        <w:t>Памятка для несовершеннолетних по защите своих прав</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b/>
          <w:bCs/>
          <w:color w:val="353434"/>
          <w:sz w:val="24"/>
          <w:szCs w:val="24"/>
          <w:lang w:eastAsia="ru-RU"/>
        </w:rPr>
        <w:t xml:space="preserve">  </w:t>
      </w:r>
      <w:r w:rsidRPr="00ED76FA">
        <w:rPr>
          <w:rFonts w:ascii="Times New Roman" w:eastAsia="Times New Roman" w:hAnsi="Times New Roman" w:cs="Times New Roman"/>
          <w:color w:val="353434"/>
          <w:sz w:val="24"/>
          <w:szCs w:val="24"/>
          <w:lang w:eastAsia="ru-RU"/>
        </w:rPr>
        <w:t>На пороге взрослой жизни тебе придется столкнуться с тем, что незнание собственных прав и обязанностей, а также неумение эти права отстаивать, могут сильно усложнить твою жизнь. В этой памятке собрана информация, которая поможет тебе в самостоятельной жизни.</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 xml:space="preserve">Существует целый ряд документов, предоставляющих тебе различные права, но важно </w:t>
      </w:r>
      <w:bookmarkStart w:id="0" w:name="_GoBack"/>
      <w:bookmarkEnd w:id="0"/>
      <w:r w:rsidRPr="00ED76FA">
        <w:rPr>
          <w:rFonts w:ascii="Times New Roman" w:eastAsia="Times New Roman" w:hAnsi="Times New Roman" w:cs="Times New Roman"/>
          <w:color w:val="353434"/>
          <w:sz w:val="24"/>
          <w:szCs w:val="24"/>
          <w:lang w:eastAsia="ru-RU"/>
        </w:rPr>
        <w:t>знать «Конвенцию о правах ребенка», которая устанавливает следующие права:</w:t>
      </w:r>
    </w:p>
    <w:p w:rsidR="00ED76FA" w:rsidRPr="00ED76FA" w:rsidRDefault="00ED76FA" w:rsidP="00ED76FA">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защита личной жизни;</w:t>
      </w:r>
    </w:p>
    <w:p w:rsidR="00ED76FA" w:rsidRPr="00ED76FA" w:rsidRDefault="00ED76FA" w:rsidP="00ED76FA">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право на защиту от физического или психологического насилия, оскорбления, грубого или небрежного обращения;</w:t>
      </w:r>
    </w:p>
    <w:p w:rsidR="00ED76FA" w:rsidRPr="00ED76FA" w:rsidRDefault="00ED76FA" w:rsidP="00ED76FA">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право на отдых и досуг;</w:t>
      </w:r>
    </w:p>
    <w:p w:rsidR="00ED76FA" w:rsidRPr="00ED76FA" w:rsidRDefault="00ED76FA" w:rsidP="00ED76FA">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право свободно выражать свои взгляды и мнение;</w:t>
      </w:r>
    </w:p>
    <w:p w:rsidR="00ED76FA" w:rsidRPr="00ED76FA" w:rsidRDefault="00ED76FA" w:rsidP="00ED76FA">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право на обеспечение школьной дисциплины с помощью методов, уважающих достоинство ребенка;</w:t>
      </w:r>
    </w:p>
    <w:p w:rsidR="00ED76FA" w:rsidRPr="00ED76FA" w:rsidRDefault="00ED76FA" w:rsidP="00ED76FA">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право на образование;</w:t>
      </w:r>
    </w:p>
    <w:p w:rsidR="00ED76FA" w:rsidRPr="00ED76FA" w:rsidRDefault="00ED76FA" w:rsidP="00ED76FA">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право на труд;</w:t>
      </w:r>
    </w:p>
    <w:p w:rsidR="00ED76FA" w:rsidRPr="00ED76FA" w:rsidRDefault="00ED76FA" w:rsidP="00ED76FA">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право на медицинское обслуживание;</w:t>
      </w:r>
    </w:p>
    <w:p w:rsidR="00ED76FA" w:rsidRPr="00ED76FA" w:rsidRDefault="00ED76FA" w:rsidP="00ED76FA">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право на жилье.</w:t>
      </w:r>
    </w:p>
    <w:p w:rsidR="00ED76FA" w:rsidRPr="00ED76FA" w:rsidRDefault="00ED76FA" w:rsidP="00ED76FA">
      <w:pPr>
        <w:shd w:val="clear" w:color="auto" w:fill="FFFFFF"/>
        <w:spacing w:after="300" w:line="240" w:lineRule="auto"/>
        <w:jc w:val="center"/>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b/>
          <w:bCs/>
          <w:color w:val="353434"/>
          <w:sz w:val="24"/>
          <w:szCs w:val="24"/>
          <w:u w:val="single"/>
          <w:lang w:eastAsia="ru-RU"/>
        </w:rPr>
        <w:t>Основные правила защиты своих прав:</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b/>
          <w:bCs/>
          <w:color w:val="353434"/>
          <w:sz w:val="24"/>
          <w:szCs w:val="24"/>
          <w:lang w:eastAsia="ru-RU"/>
        </w:rPr>
        <w:t>Правило 1. </w:t>
      </w:r>
      <w:r w:rsidRPr="00ED76FA">
        <w:rPr>
          <w:rFonts w:ascii="Times New Roman" w:eastAsia="Times New Roman" w:hAnsi="Times New Roman" w:cs="Times New Roman"/>
          <w:color w:val="353434"/>
          <w:sz w:val="24"/>
          <w:szCs w:val="24"/>
          <w:lang w:eastAsia="ru-RU"/>
        </w:rPr>
        <w:t xml:space="preserve">Чтобы права человека были защищены, мало их </w:t>
      </w:r>
      <w:proofErr w:type="gramStart"/>
      <w:r w:rsidRPr="00ED76FA">
        <w:rPr>
          <w:rFonts w:ascii="Times New Roman" w:eastAsia="Times New Roman" w:hAnsi="Times New Roman" w:cs="Times New Roman"/>
          <w:color w:val="353434"/>
          <w:sz w:val="24"/>
          <w:szCs w:val="24"/>
          <w:lang w:eastAsia="ru-RU"/>
        </w:rPr>
        <w:t>написать</w:t>
      </w:r>
      <w:proofErr w:type="gramEnd"/>
      <w:r w:rsidRPr="00ED76FA">
        <w:rPr>
          <w:rFonts w:ascii="Times New Roman" w:eastAsia="Times New Roman" w:hAnsi="Times New Roman" w:cs="Times New Roman"/>
          <w:color w:val="353434"/>
          <w:sz w:val="24"/>
          <w:szCs w:val="24"/>
          <w:lang w:eastAsia="ru-RU"/>
        </w:rPr>
        <w:t xml:space="preserve"> на бумаге, надо, чтобы сам человек знал их, хотел и умел их защитить; права человека реализуются через его волю, его желание, его активное действие.</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b/>
          <w:bCs/>
          <w:color w:val="353434"/>
          <w:sz w:val="24"/>
          <w:szCs w:val="24"/>
          <w:lang w:eastAsia="ru-RU"/>
        </w:rPr>
        <w:t>Правило 2. </w:t>
      </w:r>
      <w:r w:rsidRPr="00ED76FA">
        <w:rPr>
          <w:rFonts w:ascii="Times New Roman" w:eastAsia="Times New Roman" w:hAnsi="Times New Roman" w:cs="Times New Roman"/>
          <w:color w:val="353434"/>
          <w:sz w:val="24"/>
          <w:szCs w:val="24"/>
          <w:lang w:eastAsia="ru-RU"/>
        </w:rPr>
        <w:t>Помни, осуществление прав и свобод человека и гражданина не должно нарушать права и свободы других людей. Поступай с другими людьми так же, как бы ты хотел, чтобы поступали с тобой.</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b/>
          <w:bCs/>
          <w:color w:val="353434"/>
          <w:sz w:val="24"/>
          <w:szCs w:val="24"/>
          <w:lang w:eastAsia="ru-RU"/>
        </w:rPr>
        <w:t>Правило 3. </w:t>
      </w:r>
      <w:r w:rsidRPr="00ED76FA">
        <w:rPr>
          <w:rFonts w:ascii="Times New Roman" w:eastAsia="Times New Roman" w:hAnsi="Times New Roman" w:cs="Times New Roman"/>
          <w:color w:val="353434"/>
          <w:sz w:val="24"/>
          <w:szCs w:val="24"/>
          <w:lang w:eastAsia="ru-RU"/>
        </w:rPr>
        <w:t>Каждый имеет столько прав, сколько он хочет и может иметь.</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b/>
          <w:bCs/>
          <w:color w:val="353434"/>
          <w:sz w:val="24"/>
          <w:szCs w:val="24"/>
          <w:lang w:eastAsia="ru-RU"/>
        </w:rPr>
        <w:t>Правило 4.</w:t>
      </w:r>
      <w:r w:rsidRPr="00ED76FA">
        <w:rPr>
          <w:rFonts w:ascii="Times New Roman" w:eastAsia="Times New Roman" w:hAnsi="Times New Roman" w:cs="Times New Roman"/>
          <w:color w:val="353434"/>
          <w:sz w:val="24"/>
          <w:szCs w:val="24"/>
          <w:lang w:eastAsia="ru-RU"/>
        </w:rPr>
        <w:t> За каждым правом следует определенная обязанность – нет прав без обязанностей.</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b/>
          <w:bCs/>
          <w:color w:val="353434"/>
          <w:sz w:val="24"/>
          <w:szCs w:val="24"/>
          <w:lang w:eastAsia="ru-RU"/>
        </w:rPr>
        <w:t>Правило 5. </w:t>
      </w:r>
      <w:r w:rsidRPr="00ED76FA">
        <w:rPr>
          <w:rFonts w:ascii="Times New Roman" w:eastAsia="Times New Roman" w:hAnsi="Times New Roman" w:cs="Times New Roman"/>
          <w:color w:val="353434"/>
          <w:sz w:val="24"/>
          <w:szCs w:val="24"/>
          <w:lang w:eastAsia="ru-RU"/>
        </w:rPr>
        <w:t xml:space="preserve">Человек и государство общаются друг с другом только письменно. Если ты пришел к чиновнику, то должен оставить ему заявление или жалобу, на </w:t>
      </w:r>
      <w:proofErr w:type="gramStart"/>
      <w:r w:rsidRPr="00ED76FA">
        <w:rPr>
          <w:rFonts w:ascii="Times New Roman" w:eastAsia="Times New Roman" w:hAnsi="Times New Roman" w:cs="Times New Roman"/>
          <w:color w:val="353434"/>
          <w:sz w:val="24"/>
          <w:szCs w:val="24"/>
          <w:lang w:eastAsia="ru-RU"/>
        </w:rPr>
        <w:t>копии</w:t>
      </w:r>
      <w:proofErr w:type="gramEnd"/>
      <w:r w:rsidRPr="00ED76FA">
        <w:rPr>
          <w:rFonts w:ascii="Times New Roman" w:eastAsia="Times New Roman" w:hAnsi="Times New Roman" w:cs="Times New Roman"/>
          <w:color w:val="353434"/>
          <w:sz w:val="24"/>
          <w:szCs w:val="24"/>
          <w:lang w:eastAsia="ru-RU"/>
        </w:rPr>
        <w:t xml:space="preserve"> которых он должен расписаться и указать дату приема этих документов. Не забудь уточнить, как долго будет рассматриваться твое заявление, когда и каким образом можно получить ответ, с кем именно ты общался (уточни его фамилию, имя, отчество, должность, телефон).</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b/>
          <w:bCs/>
          <w:color w:val="353434"/>
          <w:sz w:val="24"/>
          <w:szCs w:val="24"/>
          <w:lang w:eastAsia="ru-RU"/>
        </w:rPr>
        <w:t>Правило 6.</w:t>
      </w:r>
      <w:r w:rsidRPr="00ED76FA">
        <w:rPr>
          <w:rFonts w:ascii="Times New Roman" w:eastAsia="Times New Roman" w:hAnsi="Times New Roman" w:cs="Times New Roman"/>
          <w:color w:val="353434"/>
          <w:sz w:val="24"/>
          <w:szCs w:val="24"/>
          <w:lang w:eastAsia="ru-RU"/>
        </w:rPr>
        <w:t> При общении с чиновниками и официальными лицами всегда имей при себе небольшой блокнот и ручку, лучше карандаш. Перед телефонным или непосредственным разговором кратко запиши те вопросы, моменты, нюансы, по которым ты хочешь получить информацию. В процессе общения кратко фиксируй получаемую информацию, отмечай вопросы, по которым ты уже получил информацию. Это поможет тебе не упустить все интересующие тебя вопросы за время одного общения, избавит от необходимости перезванивать лишний раз или приходить повторно.</w:t>
      </w:r>
    </w:p>
    <w:p w:rsidR="00ED76FA" w:rsidRDefault="00ED76FA" w:rsidP="00ED76FA">
      <w:pPr>
        <w:shd w:val="clear" w:color="auto" w:fill="FFFFFF"/>
        <w:spacing w:after="0" w:line="240" w:lineRule="auto"/>
        <w:jc w:val="center"/>
        <w:rPr>
          <w:rFonts w:ascii="Times New Roman" w:eastAsia="Times New Roman" w:hAnsi="Times New Roman" w:cs="Times New Roman"/>
          <w:b/>
          <w:bCs/>
          <w:color w:val="353434"/>
          <w:sz w:val="24"/>
          <w:szCs w:val="24"/>
          <w:u w:val="single"/>
          <w:lang w:eastAsia="ru-RU"/>
        </w:rPr>
      </w:pPr>
    </w:p>
    <w:p w:rsidR="00ED76FA" w:rsidRPr="00ED76FA" w:rsidRDefault="00ED76FA" w:rsidP="00ED76FA">
      <w:pPr>
        <w:shd w:val="clear" w:color="auto" w:fill="FFFFFF"/>
        <w:spacing w:after="0" w:line="240" w:lineRule="auto"/>
        <w:jc w:val="center"/>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b/>
          <w:bCs/>
          <w:color w:val="353434"/>
          <w:sz w:val="24"/>
          <w:szCs w:val="24"/>
          <w:u w:val="single"/>
          <w:lang w:eastAsia="ru-RU"/>
        </w:rPr>
        <w:t>Телефоны доверия и организации,</w:t>
      </w:r>
    </w:p>
    <w:p w:rsidR="00ED76FA" w:rsidRPr="00ED76FA" w:rsidRDefault="00ED76FA" w:rsidP="00ED76FA">
      <w:pPr>
        <w:shd w:val="clear" w:color="auto" w:fill="FFFFFF"/>
        <w:spacing w:after="0" w:line="240" w:lineRule="auto"/>
        <w:jc w:val="center"/>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b/>
          <w:bCs/>
          <w:color w:val="353434"/>
          <w:sz w:val="24"/>
          <w:szCs w:val="24"/>
          <w:u w:val="single"/>
          <w:lang w:eastAsia="ru-RU"/>
        </w:rPr>
        <w:t xml:space="preserve">в </w:t>
      </w:r>
      <w:proofErr w:type="gramStart"/>
      <w:r w:rsidRPr="00ED76FA">
        <w:rPr>
          <w:rFonts w:ascii="Times New Roman" w:eastAsia="Times New Roman" w:hAnsi="Times New Roman" w:cs="Times New Roman"/>
          <w:b/>
          <w:bCs/>
          <w:color w:val="353434"/>
          <w:sz w:val="24"/>
          <w:szCs w:val="24"/>
          <w:u w:val="single"/>
          <w:lang w:eastAsia="ru-RU"/>
        </w:rPr>
        <w:t>которые</w:t>
      </w:r>
      <w:proofErr w:type="gramEnd"/>
      <w:r w:rsidRPr="00ED76FA">
        <w:rPr>
          <w:rFonts w:ascii="Times New Roman" w:eastAsia="Times New Roman" w:hAnsi="Times New Roman" w:cs="Times New Roman"/>
          <w:b/>
          <w:bCs/>
          <w:color w:val="353434"/>
          <w:sz w:val="24"/>
          <w:szCs w:val="24"/>
          <w:u w:val="single"/>
          <w:lang w:eastAsia="ru-RU"/>
        </w:rPr>
        <w:t xml:space="preserve"> может обратиться несовершеннолетний </w:t>
      </w:r>
    </w:p>
    <w:p w:rsidR="00ED76FA" w:rsidRPr="00ED76FA" w:rsidRDefault="00ED76FA" w:rsidP="00ED76FA">
      <w:pPr>
        <w:shd w:val="clear" w:color="auto" w:fill="FFFFFF"/>
        <w:spacing w:after="0" w:line="240" w:lineRule="auto"/>
        <w:jc w:val="center"/>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b/>
          <w:bCs/>
          <w:color w:val="353434"/>
          <w:sz w:val="24"/>
          <w:szCs w:val="24"/>
          <w:u w:val="single"/>
          <w:lang w:eastAsia="ru-RU"/>
        </w:rPr>
        <w:t>за помощью и защитой своих прав и законных интересов</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 </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- 8 800 2000 122 – </w:t>
      </w:r>
      <w:r w:rsidRPr="00ED76FA">
        <w:rPr>
          <w:rFonts w:ascii="Times New Roman" w:eastAsia="Times New Roman" w:hAnsi="Times New Roman" w:cs="Times New Roman"/>
          <w:b/>
          <w:bCs/>
          <w:color w:val="353434"/>
          <w:sz w:val="24"/>
          <w:szCs w:val="24"/>
          <w:lang w:eastAsia="ru-RU"/>
        </w:rPr>
        <w:t>Единый общероссийский телефон доверия для несовершеннолетних</w:t>
      </w:r>
      <w:r w:rsidRPr="00ED76FA">
        <w:rPr>
          <w:rFonts w:ascii="Times New Roman" w:eastAsia="Times New Roman" w:hAnsi="Times New Roman" w:cs="Times New Roman"/>
          <w:color w:val="353434"/>
          <w:sz w:val="24"/>
          <w:szCs w:val="24"/>
          <w:lang w:eastAsia="ru-RU"/>
        </w:rPr>
        <w:t> (звонок бесплатный, круглосуточно!!!)</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 </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lastRenderedPageBreak/>
        <w:t>- 8 (343) 375-70-20, 375-80-50 – </w:t>
      </w:r>
      <w:r w:rsidRPr="00ED76FA">
        <w:rPr>
          <w:rFonts w:ascii="Times New Roman" w:eastAsia="Times New Roman" w:hAnsi="Times New Roman" w:cs="Times New Roman"/>
          <w:b/>
          <w:bCs/>
          <w:color w:val="353434"/>
          <w:sz w:val="24"/>
          <w:szCs w:val="24"/>
          <w:lang w:eastAsia="ru-RU"/>
        </w:rPr>
        <w:t>уполномоченный по правам ребенка в Свердловской области</w:t>
      </w:r>
      <w:r w:rsidRPr="00ED76FA">
        <w:rPr>
          <w:rFonts w:ascii="Times New Roman" w:eastAsia="Times New Roman" w:hAnsi="Times New Roman" w:cs="Times New Roman"/>
          <w:color w:val="353434"/>
          <w:sz w:val="24"/>
          <w:szCs w:val="24"/>
          <w:lang w:eastAsia="ru-RU"/>
        </w:rPr>
        <w:t>, МОРОКОВ ИГОРЬ РУДОЛЬФОВИЧ,</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Адрес: 620095, г. Екатеринбург, ул. Малышева, 101, оф. 143.</w:t>
      </w:r>
    </w:p>
    <w:p w:rsidR="00ED76FA" w:rsidRPr="00ED76FA" w:rsidRDefault="00ED76FA" w:rsidP="00ED76FA">
      <w:pPr>
        <w:shd w:val="clear" w:color="auto" w:fill="FFFFFF"/>
        <w:spacing w:after="0" w:line="240" w:lineRule="auto"/>
        <w:jc w:val="both"/>
        <w:rPr>
          <w:rFonts w:ascii="Times New Roman" w:eastAsia="Times New Roman" w:hAnsi="Times New Roman" w:cs="Times New Roman"/>
          <w:color w:val="353434"/>
          <w:sz w:val="24"/>
          <w:szCs w:val="24"/>
          <w:lang w:eastAsia="ru-RU"/>
        </w:rPr>
      </w:pPr>
      <w:r w:rsidRPr="00ED76FA">
        <w:rPr>
          <w:rFonts w:ascii="Times New Roman" w:eastAsia="Times New Roman" w:hAnsi="Times New Roman" w:cs="Times New Roman"/>
          <w:color w:val="353434"/>
          <w:sz w:val="24"/>
          <w:szCs w:val="24"/>
          <w:lang w:eastAsia="ru-RU"/>
        </w:rPr>
        <w:t>E-</w:t>
      </w:r>
      <w:proofErr w:type="spellStart"/>
      <w:r w:rsidRPr="00ED76FA">
        <w:rPr>
          <w:rFonts w:ascii="Times New Roman" w:eastAsia="Times New Roman" w:hAnsi="Times New Roman" w:cs="Times New Roman"/>
          <w:color w:val="353434"/>
          <w:sz w:val="24"/>
          <w:szCs w:val="24"/>
          <w:lang w:eastAsia="ru-RU"/>
        </w:rPr>
        <w:t>mail</w:t>
      </w:r>
      <w:proofErr w:type="spellEnd"/>
      <w:r w:rsidRPr="00ED76FA">
        <w:rPr>
          <w:rFonts w:ascii="Times New Roman" w:eastAsia="Times New Roman" w:hAnsi="Times New Roman" w:cs="Times New Roman"/>
          <w:color w:val="353434"/>
          <w:sz w:val="24"/>
          <w:szCs w:val="24"/>
          <w:lang w:eastAsia="ru-RU"/>
        </w:rPr>
        <w:t>: </w:t>
      </w:r>
      <w:hyperlink r:id="rId6" w:history="1">
        <w:r w:rsidRPr="00ED76FA">
          <w:rPr>
            <w:rFonts w:ascii="Times New Roman" w:eastAsia="Times New Roman" w:hAnsi="Times New Roman" w:cs="Times New Roman"/>
            <w:color w:val="2F48A3"/>
            <w:sz w:val="24"/>
            <w:szCs w:val="24"/>
            <w:u w:val="single"/>
            <w:bdr w:val="none" w:sz="0" w:space="0" w:color="auto" w:frame="1"/>
            <w:lang w:eastAsia="ru-RU"/>
          </w:rPr>
          <w:t>info@svdeti.ru</w:t>
        </w:r>
      </w:hyperlink>
    </w:p>
    <w:p w:rsidR="00F9384E" w:rsidRPr="00ED76FA" w:rsidRDefault="00F9384E">
      <w:pPr>
        <w:rPr>
          <w:rFonts w:ascii="Times New Roman" w:hAnsi="Times New Roman" w:cs="Times New Roman"/>
          <w:sz w:val="24"/>
          <w:szCs w:val="24"/>
        </w:rPr>
      </w:pPr>
    </w:p>
    <w:sectPr w:rsidR="00F9384E" w:rsidRPr="00ED7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F5FC7"/>
    <w:multiLevelType w:val="multilevel"/>
    <w:tmpl w:val="4FAC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8E"/>
    <w:rsid w:val="00334D8E"/>
    <w:rsid w:val="00ED76FA"/>
    <w:rsid w:val="00F93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8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vdet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3</cp:revision>
  <dcterms:created xsi:type="dcterms:W3CDTF">2025-06-18T07:07:00Z</dcterms:created>
  <dcterms:modified xsi:type="dcterms:W3CDTF">2025-06-18T07:09:00Z</dcterms:modified>
</cp:coreProperties>
</file>